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4"/>
        <w:gridCol w:w="8095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2D83E826" w:rsidR="00005339" w:rsidRDefault="000F2079">
            <w:pPr>
              <w:spacing w:after="120"/>
            </w:pPr>
            <w:r>
              <w:t>HSDR 365 14/46/19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28EFE65F" w:rsidR="00005339" w:rsidRDefault="008E5C2A">
            <w:pPr>
              <w:spacing w:after="120"/>
            </w:pPr>
            <w:r>
              <w:t>Rachel Davies-Coleman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22687832" w:rsidR="00005339" w:rsidRDefault="008E5C2A">
            <w:pPr>
              <w:spacing w:after="120"/>
            </w:pPr>
            <w:r>
              <w:t>21 December 2021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23A18A37" w:rsidR="00005339" w:rsidRDefault="008E5C2A">
            <w:pPr>
              <w:spacing w:after="120"/>
            </w:pPr>
            <w:r>
              <w:t>38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0A40C7F2" w:rsidR="007250C5" w:rsidRDefault="008E5C2A">
      <w:r>
        <w:t>The data-sharing statement has been approved by NIHR – do not query</w:t>
      </w:r>
    </w:p>
    <w:p w14:paraId="72434D2D" w14:textId="1AF4B561" w:rsidR="008E5C2A" w:rsidRDefault="008E5C2A"/>
    <w:p w14:paraId="38DF11CC" w14:textId="1C50C7CB" w:rsidR="008E5C2A" w:rsidRDefault="001F6FBE">
      <w:r>
        <w:t>The authors have provided copyright information for Figures 1, 2, 4–6</w:t>
      </w:r>
      <w:r w:rsidR="00FF6FFF">
        <w:t xml:space="preserve">, 9/Chapters 3–8/Tables 4–6, 8, 9. Please check these and </w:t>
      </w:r>
      <w:r w:rsidR="00EF2DB1">
        <w:t>insert credit lines as per usual practice.</w:t>
      </w:r>
    </w:p>
    <w:p w14:paraId="620D7C21" w14:textId="3A5FDF78" w:rsidR="00AE1303" w:rsidRDefault="00AE1303"/>
    <w:p w14:paraId="0B0CE480" w14:textId="147CE82E" w:rsidR="00AE1303" w:rsidRDefault="00AE1303">
      <w:r>
        <w:t>Report contains equations.</w:t>
      </w:r>
    </w:p>
    <w:p w14:paraId="16E3E3A3" w14:textId="3FA09D29" w:rsidR="00B726EA" w:rsidRDefault="00B726EA"/>
    <w:p w14:paraId="0FBA0989" w14:textId="0A8BFD5B" w:rsidR="00B726EA" w:rsidRDefault="00B726EA">
      <w:r>
        <w:t>Please check figure numbering carefully.</w:t>
      </w:r>
    </w:p>
    <w:p w14:paraId="72A053A1" w14:textId="4A8A1B5E" w:rsidR="00156E60" w:rsidRDefault="00156E60"/>
    <w:p w14:paraId="2F48B9F8" w14:textId="55C05976" w:rsidR="004A1002" w:rsidRDefault="004A1002">
      <w:r>
        <w:t>The references have been edited.</w:t>
      </w:r>
    </w:p>
    <w:sectPr w:rsidR="004A1002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B230" w14:textId="77777777" w:rsidR="003C6193" w:rsidRDefault="003C6193">
      <w:r>
        <w:separator/>
      </w:r>
    </w:p>
  </w:endnote>
  <w:endnote w:type="continuationSeparator" w:id="0">
    <w:p w14:paraId="45D3864D" w14:textId="77777777" w:rsidR="003C6193" w:rsidRDefault="003C6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A9A16" w14:textId="77777777" w:rsidR="003C6193" w:rsidRDefault="003C6193">
      <w:r>
        <w:separator/>
      </w:r>
    </w:p>
  </w:footnote>
  <w:footnote w:type="continuationSeparator" w:id="0">
    <w:p w14:paraId="3AAB1C22" w14:textId="77777777" w:rsidR="003C6193" w:rsidRDefault="003C6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0F2079"/>
    <w:rsid w:val="00156E60"/>
    <w:rsid w:val="001F6FBE"/>
    <w:rsid w:val="00324FBB"/>
    <w:rsid w:val="003C6193"/>
    <w:rsid w:val="003D6837"/>
    <w:rsid w:val="004A1002"/>
    <w:rsid w:val="00553BB0"/>
    <w:rsid w:val="006D4EDE"/>
    <w:rsid w:val="007250C5"/>
    <w:rsid w:val="008E5C2A"/>
    <w:rsid w:val="008F5948"/>
    <w:rsid w:val="00997F2B"/>
    <w:rsid w:val="00A7342D"/>
    <w:rsid w:val="00AD7CC1"/>
    <w:rsid w:val="00AE1303"/>
    <w:rsid w:val="00B726EA"/>
    <w:rsid w:val="00C54951"/>
    <w:rsid w:val="00D13799"/>
    <w:rsid w:val="00EB051F"/>
    <w:rsid w:val="00EE7FB0"/>
    <w:rsid w:val="00EF2DB1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Rachel Davies-Coleman</cp:lastModifiedBy>
  <cp:revision>9</cp:revision>
  <cp:lastPrinted>2004-01-07T13:42:00Z</cp:lastPrinted>
  <dcterms:created xsi:type="dcterms:W3CDTF">2021-12-21T16:26:00Z</dcterms:created>
  <dcterms:modified xsi:type="dcterms:W3CDTF">2022-02-15T15:10:00Z</dcterms:modified>
</cp:coreProperties>
</file>